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附件2：</w:t>
      </w: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学院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班2023年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中秋节、国庆节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假期学生去向统计表</w:t>
      </w:r>
    </w:p>
    <w:p>
      <w:pPr>
        <w:widowControl/>
        <w:spacing w:line="400" w:lineRule="exact"/>
        <w:rPr>
          <w:rFonts w:ascii="仿宋_GB2312" w:hAnsi="宋体" w:eastAsia="仿宋_GB2312" w:cs="宋体"/>
          <w:b/>
          <w:kern w:val="0"/>
          <w:sz w:val="30"/>
          <w:szCs w:val="30"/>
          <w:u w:val="single"/>
        </w:rPr>
      </w:pPr>
    </w:p>
    <w:tbl>
      <w:tblPr>
        <w:tblStyle w:val="2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15"/>
        <w:gridCol w:w="1143"/>
        <w:gridCol w:w="968"/>
        <w:gridCol w:w="947"/>
        <w:gridCol w:w="1177"/>
        <w:gridCol w:w="1096"/>
        <w:gridCol w:w="105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学号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假期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去向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离校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计划返校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方式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家长是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否知晓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.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8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both"/>
        <w:rPr>
          <w:rFonts w:ascii="仿宋_GB2312" w:hAnsi="宋体" w:eastAsia="仿宋_GB2312" w:cs="宋体"/>
          <w:b w:val="0"/>
          <w:bCs/>
          <w:kern w:val="0"/>
          <w:sz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</w:rPr>
        <w:t>注：此表由学院学工办保存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zk4ZDI2YjIwNGU5NGQ1YWQ2ZDE1MmMxNzQzZjYifQ=="/>
  </w:docVars>
  <w:rsids>
    <w:rsidRoot w:val="00000000"/>
    <w:rsid w:val="3970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2023-09-21T03:00:37Z</dcterms:created>
  <dc:creator>Administrator</dc:creator>
  <cp:lastModifiedBy>Administrator</cp:lastModifiedBy>
  <dcterms:modified xsi:type="dcterms:W3CDTF">2023-09-21T03:02:16Z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D1BF8EF8091342F9981820DB9E4DACD5_12</vt:lpwstr>
  </property>
</Properties>
</file>