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jc w:val="center"/>
        <w:rPr>
          <w:rFonts w:ascii="楷体" w:hAnsi="楷体" w:eastAsia="楷体"/>
          <w:b/>
          <w:color w:val="FF0000"/>
          <w:spacing w:val="60"/>
          <w:w w:val="70"/>
          <w:sz w:val="160"/>
          <w:szCs w:val="160"/>
        </w:rPr>
      </w:pPr>
      <w:bookmarkStart w:id="0" w:name="_Toc321307754"/>
      <w:bookmarkStart w:id="1" w:name="_Toc531607131"/>
      <w:bookmarkStart w:id="2" w:name="OLE_LINK2"/>
      <w:bookmarkStart w:id="3" w:name="_Toc381606666"/>
      <w:bookmarkStart w:id="4" w:name="_Toc381607070"/>
      <w:bookmarkStart w:id="5" w:name="OLE_LINK4"/>
      <w:bookmarkStart w:id="6" w:name="_Toc381603274"/>
      <w:bookmarkStart w:id="7" w:name="_Toc381611135"/>
      <w:bookmarkStart w:id="8" w:name="_Toc381590585"/>
      <w:bookmarkStart w:id="9" w:name="_Toc381603119"/>
      <w:bookmarkStart w:id="10" w:name="_Toc381326191"/>
      <w:bookmarkStart w:id="11" w:name="_Toc531607125"/>
      <w:bookmarkStart w:id="12" w:name="_Toc381603648"/>
      <w:bookmarkStart w:id="13" w:name="_Toc381326776"/>
      <w:bookmarkStart w:id="14" w:name="_Toc531607133"/>
      <w:bookmarkStart w:id="15" w:name="OLE_LINK3"/>
      <w:bookmarkStart w:id="16" w:name="_Toc381591230"/>
      <w:bookmarkStart w:id="17" w:name="_Toc531607119"/>
      <w:bookmarkStart w:id="18" w:name="_Toc531607121"/>
      <w:bookmarkStart w:id="19" w:name="OLE_LINK1"/>
      <w:bookmarkStart w:id="20" w:name="_Toc381604595"/>
      <w:bookmarkStart w:id="21" w:name="_Toc381609983"/>
      <w:bookmarkStart w:id="22" w:name="_Toc455567528"/>
      <w:bookmarkStart w:id="23" w:name="_Toc381610190"/>
      <w:bookmarkStart w:id="24" w:name="_Toc381607341"/>
      <w:bookmarkStart w:id="25" w:name="OLE_LINK6"/>
      <w:bookmarkStart w:id="26" w:name="_Toc386945246"/>
      <w:bookmarkStart w:id="27" w:name="_Toc531611535"/>
      <w:bookmarkStart w:id="28" w:name="_Toc381590484"/>
      <w:bookmarkStart w:id="29" w:name="OLE_LINK7"/>
      <w:bookmarkStart w:id="30" w:name="_Toc381610654"/>
      <w:bookmarkStart w:id="31" w:name="_Toc381610544"/>
      <w:bookmarkStart w:id="32" w:name="OLE_LINK5"/>
      <w:bookmarkStart w:id="33" w:name="_Toc381603435"/>
      <w:r>
        <w:rPr>
          <w:rFonts w:hint="eastAsia" w:ascii="楷体" w:hAnsi="楷体" w:eastAsia="楷体"/>
          <w:b/>
          <w:color w:val="FF0000"/>
          <w:spacing w:val="60"/>
          <w:w w:val="70"/>
          <w:sz w:val="160"/>
          <w:szCs w:val="160"/>
        </w:rPr>
        <w:t>南昌航空大学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Cs w:val="32"/>
        </w:rPr>
        <w:t>校</w:t>
      </w:r>
      <w:r>
        <w:rPr>
          <w:rFonts w:hint="eastAsia" w:ascii="仿宋_GB2312" w:hAnsi="仿宋_GB2312" w:cs="仿宋_GB2312"/>
          <w:szCs w:val="32"/>
          <w:lang w:val="en-US" w:eastAsia="zh-CN"/>
        </w:rPr>
        <w:t>学</w:t>
      </w:r>
      <w:r>
        <w:rPr>
          <w:rFonts w:hint="eastAsia" w:ascii="仿宋_GB2312" w:hAnsi="仿宋_GB2312" w:cs="仿宋_GB2312"/>
          <w:szCs w:val="32"/>
        </w:rPr>
        <w:t>字〔2024〕</w:t>
      </w:r>
      <w:r>
        <w:rPr>
          <w:rFonts w:hint="eastAsia" w:ascii="仿宋_GB2312" w:hAnsi="仿宋_GB2312" w:cs="仿宋_GB2312"/>
          <w:szCs w:val="32"/>
          <w:lang w:val="en-US" w:eastAsia="zh-CN"/>
        </w:rPr>
        <w:t>25</w:t>
      </w:r>
      <w:r>
        <w:rPr>
          <w:rFonts w:hint="eastAsia" w:ascii="仿宋_GB2312" w:hAnsi="仿宋_GB2312" w:cs="仿宋_GB2312"/>
          <w:szCs w:val="32"/>
        </w:rPr>
        <w:t>号</w:t>
      </w:r>
    </w:p>
    <w:p>
      <w:pPr>
        <w:snapToGrid w:val="0"/>
        <w:spacing w:line="240" w:lineRule="exact"/>
        <w:rPr>
          <w:rFonts w:ascii="仿宋_GB2312" w:hAnsi="仿宋" w:eastAsia="仿宋_GB2312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123825</wp:posOffset>
                </wp:positionV>
                <wp:extent cx="561594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9.75pt;height:0pt;width:442.2pt;z-index:251659264;mso-width-relative:page;mso-height-relative:page;" filled="f" stroked="t" coordsize="21600,21600" o:gfxdata="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ZL601wAAAAgBAAAPAAAAAAAAAAEAIAAAACIAAABkcnMvZG93bnJldi54bWxQSwECFAAUAAAACACH&#10;TuJAq7CqzewBAAC5AwAADgAAAAAAAAABACAAAAAm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00" w:lineRule="exact"/>
        <w:jc w:val="center"/>
        <w:rPr>
          <w:rFonts w:ascii="仿宋_GB2312" w:hAnsi="宋体" w:eastAsia="仿宋_GB2312"/>
          <w:bCs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4" w:name="_GoBack"/>
      <w:bookmarkEnd w:id="3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关于表彰南昌航空大学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2023年度本科生优秀班主任的决定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各单位（部门）：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进一步加强班主任队伍建设，根据《南昌航空大学班主任工作实施办法》（校学字〔2019〕76号）的有关精神，经各学院考核，学工部（处）审核，材料科学与工程学院张国光等62名班主任荣获2023年度本科生“优秀班主任”荣誉称号，具体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度本科生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班主任考核优秀名单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南昌航空大学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after="437" w:afterLines="100" w:line="700" w:lineRule="exact"/>
        <w:jc w:val="center"/>
        <w:textAlignment w:val="auto"/>
        <w:rPr>
          <w:rFonts w:ascii="黑体" w:hAnsi="黑体" w:eastAsia="黑体" w:cs="CIDFont+F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2023年度本科生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班主任考核优秀名单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一、材料科学与工程学院（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张国光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权红英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二、环境与化学工程学院（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刘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艳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许秋华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曹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群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吴南南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钟娇婵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三、航空制造工程学院（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杨成刚   魏  科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李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宁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曾  祥   洪连环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张冉阳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>涂志新   孙士平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四、信息工程学院（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万在红   </w:t>
      </w:r>
      <w:r>
        <w:rPr>
          <w:rFonts w:hint="eastAsia" w:ascii="仿宋_GB2312" w:hAnsi="宋体" w:eastAsia="仿宋_GB2312"/>
          <w:sz w:val="32"/>
          <w:szCs w:val="32"/>
        </w:rPr>
        <w:t>万海燕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欧巧凤   杨词慧   黄  华   李其申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亮   莫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五、外国语学院（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eastAsia="仿宋_GB2312" w:cs="CIDFont+F5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>李  瑶   陈  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六、飞行器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学院</w:t>
      </w:r>
      <w:r>
        <w:rPr>
          <w:rFonts w:hint="eastAsia" w:ascii="黑体" w:hAnsi="黑体" w:eastAsia="黑体" w:cs="CIDFont+F5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航空发动机学院</w:t>
      </w:r>
      <w:r>
        <w:rPr>
          <w:rFonts w:hint="eastAsia" w:ascii="黑体" w:hAnsi="黑体" w:eastAsia="黑体" w:cs="CIDFont+F5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>向  鑫   刘  赟   周志坛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七、测试与光电工程学院（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龙盛蓉   熊启亮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余欣辉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高鸿</w:t>
      </w:r>
      <w:r>
        <w:rPr>
          <w:rFonts w:hint="eastAsia" w:ascii="仿宋_GB2312" w:eastAsia="仿宋_GB2312" w:cs="CIDFont+F5"/>
          <w:kern w:val="0"/>
          <w:sz w:val="32"/>
          <w:szCs w:val="32"/>
        </w:rPr>
        <w:t>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八、经济管理学院（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张耀坤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郭建斌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于锦荣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严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体育学院（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eastAsia="仿宋_GB2312" w:cs="CIDFont+F5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CIDFont+F5"/>
          <w:color w:val="auto"/>
          <w:kern w:val="0"/>
          <w:sz w:val="32"/>
          <w:szCs w:val="32"/>
        </w:rPr>
        <w:t>王</w:t>
      </w:r>
      <w:r>
        <w:rPr>
          <w:rFonts w:hint="eastAsia" w:ascii="仿宋_GB2312" w:eastAsia="仿宋_GB2312" w:cs="CIDFont+F5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color w:val="auto"/>
          <w:kern w:val="0"/>
          <w:sz w:val="32"/>
          <w:szCs w:val="32"/>
        </w:rPr>
        <w:t>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土木建筑学院（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常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亮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叶云雪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郭晓钧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王中华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十一、艺术与设计学院（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黎文勤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汪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洋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刘花弟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洪堂安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十二、文法学院（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李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奎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石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玮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汪  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十三、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航空服务与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音乐学院（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张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南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刘文珺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董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IDFont+F5"/>
          <w:kern w:val="0"/>
          <w:sz w:val="32"/>
          <w:szCs w:val="32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十四、通航</w:t>
      </w:r>
      <w:r>
        <w:rPr>
          <w:rFonts w:hint="eastAsia" w:ascii="黑体" w:hAnsi="黑体" w:eastAsia="黑体" w:cs="CIDFont+F5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民航</w:t>
      </w:r>
      <w:r>
        <w:rPr>
          <w:rFonts w:hint="eastAsia" w:ascii="黑体" w:hAnsi="黑体" w:eastAsia="黑体" w:cs="CIDFont+F5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学院（</w:t>
      </w:r>
      <w:r>
        <w:rPr>
          <w:rFonts w:ascii="黑体" w:hAnsi="黑体" w:eastAsia="黑体" w:cs="CIDFont+F5"/>
          <w:kern w:val="0"/>
          <w:sz w:val="32"/>
          <w:szCs w:val="32"/>
        </w:rPr>
        <w:t>2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陈礼顺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王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>苏琴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十五、软件学院（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eastAsia="仿宋_GB2312" w:cs="CIDFont+F5"/>
          <w:kern w:val="0"/>
          <w:sz w:val="32"/>
          <w:szCs w:val="32"/>
        </w:rPr>
      </w:pPr>
      <w:r>
        <w:rPr>
          <w:rFonts w:hint="eastAsia" w:ascii="仿宋_GB2312" w:eastAsia="仿宋_GB2312" w:cs="CIDFont+F5"/>
          <w:kern w:val="0"/>
          <w:sz w:val="32"/>
          <w:szCs w:val="32"/>
        </w:rPr>
        <w:t>黄  姝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王凤斌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李国培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彭喜红</w:t>
      </w: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CIDFont+F5"/>
          <w:kern w:val="0"/>
          <w:sz w:val="32"/>
          <w:szCs w:val="32"/>
        </w:rPr>
        <w:t>杜雪丽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CIDFont+F5"/>
          <w:kern w:val="0"/>
          <w:sz w:val="32"/>
          <w:szCs w:val="32"/>
        </w:rPr>
      </w:pPr>
      <w:r>
        <w:rPr>
          <w:rFonts w:hint="eastAsia" w:ascii="黑体" w:hAnsi="黑体" w:eastAsia="黑体" w:cs="CIDFont+F5"/>
          <w:kern w:val="0"/>
          <w:sz w:val="32"/>
          <w:szCs w:val="32"/>
        </w:rPr>
        <w:t>十六、国教学院（</w:t>
      </w:r>
      <w:r>
        <w:rPr>
          <w:rFonts w:hint="eastAsia" w:ascii="黑体" w:hAnsi="黑体" w:eastAsia="黑体" w:cs="CIDFont+F5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CIDFont+F5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宋体"/>
          <w:bCs/>
          <w:szCs w:val="21"/>
          <w:lang w:val="en-US" w:eastAsia="zh-CN"/>
        </w:rPr>
      </w:pPr>
      <w:r>
        <w:rPr>
          <w:rFonts w:hint="eastAsia" w:ascii="仿宋_GB2312" w:eastAsia="仿宋_GB2312" w:cs="CIDFont+F5"/>
          <w:kern w:val="0"/>
          <w:sz w:val="32"/>
          <w:szCs w:val="32"/>
          <w:lang w:val="en-US" w:eastAsia="zh-CN"/>
        </w:rPr>
        <w:t>陆  音   胡莹莹   龙献君   许  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pStyle w:val="2"/>
      </w:pP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pStyle w:val="3"/>
        <w:adjustRightInd w:val="0"/>
        <w:snapToGrid w:val="0"/>
        <w:spacing w:line="180" w:lineRule="auto"/>
        <w:ind w:left="-170"/>
        <w:rPr>
          <w:rFonts w:hint="eastAsia"/>
          <w:b/>
          <w:strike/>
          <w:sz w:val="30"/>
          <w:szCs w:val="30"/>
        </w:rPr>
      </w:pPr>
      <w:r>
        <w:rPr>
          <w:rFonts w:hint="eastAsia"/>
          <w:b/>
          <w:strike/>
          <w:sz w:val="30"/>
          <w:szCs w:val="30"/>
        </w:rPr>
        <w:t xml:space="preserve">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trike/>
          <w:sz w:val="30"/>
          <w:szCs w:val="30"/>
        </w:rPr>
        <w:t xml:space="preserve">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trike/>
          <w:sz w:val="30"/>
          <w:szCs w:val="30"/>
        </w:rPr>
        <w:t xml:space="preserve">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/>
          <w:b/>
          <w:strike/>
          <w:sz w:val="30"/>
          <w:szCs w:val="30"/>
        </w:rPr>
        <w:t xml:space="preserve">          </w:t>
      </w:r>
      <w:r>
        <w:rPr>
          <w:rFonts w:hint="eastAsia"/>
          <w:b/>
          <w:strike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20" w:leftChars="100" w:right="320" w:rightChars="1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南昌航空大学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校长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办公室 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</w:rPr>
        <w:t>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28"/>
          <w:szCs w:val="28"/>
        </w:rPr>
        <w:t>日印发</w:t>
      </w:r>
    </w:p>
    <w:p>
      <w:pPr>
        <w:adjustRightInd w:val="0"/>
        <w:snapToGrid w:val="0"/>
        <w:spacing w:line="168" w:lineRule="auto"/>
        <w:ind w:left="-170"/>
        <w:rPr>
          <w:rFonts w:ascii="仿宋" w:hAnsi="仿宋" w:eastAsia="仿宋" w:cs="宋体"/>
          <w:szCs w:val="32"/>
        </w:rPr>
      </w:pP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b/>
          <w:strike/>
          <w:sz w:val="30"/>
          <w:szCs w:val="30"/>
        </w:rPr>
        <w:t xml:space="preserve">        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11 -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2718"/>
      <w:docPartObj>
        <w:docPartGallery w:val="autotext"/>
      </w:docPartObj>
    </w:sdtPr>
    <w:sdtContent>
      <w:p>
        <w:pPr>
          <w:pStyle w:val="4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10 -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0D640"/>
    <w:multiLevelType w:val="singleLevel"/>
    <w:tmpl w:val="0AE0D64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1NDFkNzIyOTYwNTAxNjEyNzY5NjA0MjBmOGYifQ=="/>
    <w:docVar w:name="KSO_WPS_MARK_KEY" w:val="0feeefd9-46f6-4ae2-9465-3366fb8e9341"/>
  </w:docVars>
  <w:rsids>
    <w:rsidRoot w:val="00DF051F"/>
    <w:rsid w:val="00000BE5"/>
    <w:rsid w:val="000426D9"/>
    <w:rsid w:val="00045857"/>
    <w:rsid w:val="00062352"/>
    <w:rsid w:val="00096572"/>
    <w:rsid w:val="0011102D"/>
    <w:rsid w:val="00132A28"/>
    <w:rsid w:val="00184DD8"/>
    <w:rsid w:val="00196B0F"/>
    <w:rsid w:val="001A557E"/>
    <w:rsid w:val="001A75E6"/>
    <w:rsid w:val="001F6A6A"/>
    <w:rsid w:val="00240C96"/>
    <w:rsid w:val="00282234"/>
    <w:rsid w:val="002A50BA"/>
    <w:rsid w:val="002D13C0"/>
    <w:rsid w:val="002F357C"/>
    <w:rsid w:val="003211E0"/>
    <w:rsid w:val="003B42FC"/>
    <w:rsid w:val="003C03FA"/>
    <w:rsid w:val="003E6F6F"/>
    <w:rsid w:val="00421A31"/>
    <w:rsid w:val="00434887"/>
    <w:rsid w:val="004470A4"/>
    <w:rsid w:val="004C0CE1"/>
    <w:rsid w:val="004C6516"/>
    <w:rsid w:val="00514542"/>
    <w:rsid w:val="00564B70"/>
    <w:rsid w:val="005B6BE2"/>
    <w:rsid w:val="006329A1"/>
    <w:rsid w:val="00637E0D"/>
    <w:rsid w:val="007173B3"/>
    <w:rsid w:val="00726B85"/>
    <w:rsid w:val="00773D0D"/>
    <w:rsid w:val="007D4D5D"/>
    <w:rsid w:val="007D5C8B"/>
    <w:rsid w:val="007D6EDD"/>
    <w:rsid w:val="00813BC1"/>
    <w:rsid w:val="00816B49"/>
    <w:rsid w:val="008A6F41"/>
    <w:rsid w:val="008B1DF3"/>
    <w:rsid w:val="008C5F76"/>
    <w:rsid w:val="008E0D21"/>
    <w:rsid w:val="008F5BCF"/>
    <w:rsid w:val="00961719"/>
    <w:rsid w:val="009754B9"/>
    <w:rsid w:val="009F571C"/>
    <w:rsid w:val="00A07039"/>
    <w:rsid w:val="00A34611"/>
    <w:rsid w:val="00A368B3"/>
    <w:rsid w:val="00A46BC2"/>
    <w:rsid w:val="00A55498"/>
    <w:rsid w:val="00AA4611"/>
    <w:rsid w:val="00B83FC4"/>
    <w:rsid w:val="00BA10B7"/>
    <w:rsid w:val="00BA3E7D"/>
    <w:rsid w:val="00BD15AF"/>
    <w:rsid w:val="00C77C3B"/>
    <w:rsid w:val="00CA3E46"/>
    <w:rsid w:val="00CB59B1"/>
    <w:rsid w:val="00CC1359"/>
    <w:rsid w:val="00D3787E"/>
    <w:rsid w:val="00D52687"/>
    <w:rsid w:val="00DB1961"/>
    <w:rsid w:val="00DD7727"/>
    <w:rsid w:val="00DF051F"/>
    <w:rsid w:val="00DF7694"/>
    <w:rsid w:val="00E5027A"/>
    <w:rsid w:val="00E66CEC"/>
    <w:rsid w:val="00E81CB6"/>
    <w:rsid w:val="00E87751"/>
    <w:rsid w:val="00EC19C4"/>
    <w:rsid w:val="00ED1819"/>
    <w:rsid w:val="00EE4D42"/>
    <w:rsid w:val="00FA1F1A"/>
    <w:rsid w:val="00FF42C5"/>
    <w:rsid w:val="143E6509"/>
    <w:rsid w:val="168170E7"/>
    <w:rsid w:val="315E7C65"/>
    <w:rsid w:val="58532F27"/>
    <w:rsid w:val="6E561A95"/>
    <w:rsid w:val="7F1D1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rPr>
      <w:rFonts w:ascii="Calibri" w:hAnsi="Calibri" w:eastAsia="宋体"/>
    </w:rPr>
  </w:style>
  <w:style w:type="paragraph" w:styleId="3">
    <w:name w:val="Salutation"/>
    <w:basedOn w:val="1"/>
    <w:next w:val="1"/>
    <w:qFormat/>
    <w:uiPriority w:val="99"/>
    <w:rPr>
      <w:rFonts w:ascii="仿宋_GB2312" w:hAnsi="宋体" w:eastAsia="仿宋_GB2312"/>
      <w:sz w:val="32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Calibri" w:hAnsi="Calibri" w:eastAsia="宋体" w:cs="Times New Roman"/>
      <w:sz w:val="32"/>
      <w:szCs w:val="24"/>
    </w:rPr>
  </w:style>
  <w:style w:type="character" w:customStyle="1" w:styleId="13">
    <w:name w:val="页脚 Char2"/>
    <w:basedOn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597</Words>
  <Characters>626</Characters>
  <Lines>39</Lines>
  <Paragraphs>11</Paragraphs>
  <TotalTime>0</TotalTime>
  <ScaleCrop>false</ScaleCrop>
  <LinksUpToDate>false</LinksUpToDate>
  <CharactersWithSpaces>1019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2024-03-20T09:23:00Z</dcterms:created>
  <dc:creator>胡志成</dc:creator>
  <cp:lastModifiedBy>朱鸿昌</cp:lastModifiedBy>
  <cp:lastPrinted>2024-03-29T09:18:00Z</cp:lastPrinted>
  <dcterms:modified xsi:type="dcterms:W3CDTF">2024-03-29T09:28:16Z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934673BB9BEA45AB8305E1BBEEAB3F39</vt:lpwstr>
  </property>
</Properties>
</file>